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B61F1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НАУЧНЫЕ ИССЛЕДОВАНИЯ ВЫСШЕЙ ШКОЛЫ ПО ПРИОРИТЕТНЫМ НАПРАВЛЕНИЯМ НАУКИ И ТЕХНИКИ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B61F17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января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B61F17">
              <w:rPr>
                <w:rFonts w:ascii="Times New Roman" w:hAnsi="Times New Roman"/>
                <w:b/>
                <w:sz w:val="28"/>
              </w:rPr>
              <w:t>Тюмень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B61F17">
        <w:rPr>
          <w:rFonts w:ascii="Times New Roman" w:hAnsi="Times New Roman"/>
          <w:b/>
          <w:sz w:val="20"/>
          <w:szCs w:val="20"/>
        </w:rPr>
        <w:t>25 января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B61F17">
        <w:rPr>
          <w:rFonts w:ascii="Times New Roman" w:hAnsi="Times New Roman"/>
          <w:b/>
          <w:sz w:val="20"/>
          <w:szCs w:val="20"/>
        </w:rPr>
        <w:t>NK-391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B61F17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NK-391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8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B61F17">
      <w:rPr>
        <w:rFonts w:ascii="Times New Roman" w:hAnsi="Times New Roman"/>
        <w:b/>
        <w:noProof/>
        <w:spacing w:val="4"/>
        <w:sz w:val="14"/>
        <w:szCs w:val="16"/>
        <w:lang w:eastAsia="ru-RU"/>
      </w:rPr>
      <w:t>НАУЧНЫЕ ИССЛЕДОВАНИЯ ВЫСШЕЙ ШКОЛЫ ПО ПРИОРИТЕТНЫМ НАПРАВЛЕНИЯМ НАУКИ И ТЕХНИКИ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1F17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01E0F5-CD05-41BE-860A-04316209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